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BCAD" w14:textId="77777777" w:rsidR="00CA3E94" w:rsidRPr="000B0EFB" w:rsidRDefault="00CA3E94" w:rsidP="00CA3E94">
      <w:pPr>
        <w:keepNext/>
        <w:keepLines/>
        <w:spacing w:before="360" w:after="80"/>
        <w:outlineLvl w:val="0"/>
        <w:rPr>
          <w:rFonts w:ascii="Aptos Serif" w:eastAsia="Times New Roman" w:hAnsi="Aptos Serif" w:cs="Aptos Serif"/>
          <w:color w:val="0F4761" w:themeColor="accent1" w:themeShade="BF"/>
          <w:kern w:val="36"/>
          <w:sz w:val="48"/>
          <w:szCs w:val="48"/>
          <w:lang w:eastAsia="it-IT"/>
          <w14:ligatures w14:val="none"/>
        </w:rPr>
      </w:pPr>
      <w:r w:rsidRPr="000B0EFB">
        <w:rPr>
          <w:rFonts w:ascii="Aptos Serif" w:eastAsia="Times New Roman" w:hAnsi="Aptos Serif" w:cs="Aptos Serif"/>
          <w:color w:val="0F4761" w:themeColor="accent1" w:themeShade="BF"/>
          <w:sz w:val="40"/>
          <w:szCs w:val="40"/>
        </w:rPr>
        <w:t>Simulazione di appalto – Prodotti per la pulizia</w:t>
      </w:r>
    </w:p>
    <w:p w14:paraId="3A29274A" w14:textId="77777777" w:rsidR="00A01D1B" w:rsidRPr="00E851BA" w:rsidRDefault="00A01D1B" w:rsidP="00A01D1B">
      <w:pPr>
        <w:rPr>
          <w:b/>
          <w:bCs/>
        </w:rPr>
      </w:pPr>
    </w:p>
    <w:p w14:paraId="49BD257C" w14:textId="77777777" w:rsidR="00CA3E94" w:rsidRPr="00CA3E94" w:rsidRDefault="00CA3E94" w:rsidP="00CA3E94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kern w:val="0"/>
          <w:sz w:val="36"/>
          <w:szCs w:val="36"/>
          <w:lang w:eastAsia="it-IT"/>
          <w14:ligatures w14:val="none"/>
        </w:rPr>
      </w:pPr>
      <w:r w:rsidRPr="00CA3E94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  <w:t>Oggetto</w:t>
      </w:r>
    </w:p>
    <w:p w14:paraId="70FE13DC" w14:textId="2AAA009D" w:rsidR="00CA3E94" w:rsidRPr="00E851BA" w:rsidRDefault="00CA3E94" w:rsidP="00D30AC5">
      <w:r w:rsidRPr="00E851BA">
        <w:t>Fornitura di prodotti per la pulizia di edifici pubblici con l</w:t>
      </w:r>
      <w:r w:rsidR="00E851BA">
        <w:t>’</w:t>
      </w:r>
      <w:r w:rsidRPr="00E851BA">
        <w:t>obiettivo di ridurre l</w:t>
      </w:r>
      <w:r w:rsidR="00E851BA">
        <w:t>’</w:t>
      </w:r>
      <w:r w:rsidRPr="00E851BA">
        <w:t>impatto ambientale e sanitario dei detergenti chimici.</w:t>
      </w:r>
    </w:p>
    <w:p w14:paraId="297BBE1E" w14:textId="77777777" w:rsidR="0027769C" w:rsidRPr="00E851BA" w:rsidRDefault="0027769C" w:rsidP="00A01D1B">
      <w:pPr>
        <w:pStyle w:val="berschrift2"/>
      </w:pPr>
    </w:p>
    <w:p w14:paraId="3CAB1B04" w14:textId="77777777" w:rsidR="00D30AC5" w:rsidRPr="00E851BA" w:rsidRDefault="00D30AC5" w:rsidP="00D30AC5">
      <w:pPr>
        <w:pStyle w:val="berschrift2"/>
        <w:rPr>
          <w:rFonts w:eastAsia="Times New Roman"/>
          <w:kern w:val="0"/>
          <w:sz w:val="36"/>
          <w:szCs w:val="36"/>
          <w:lang w:eastAsia="it-IT"/>
          <w14:ligatures w14:val="none"/>
        </w:rPr>
      </w:pPr>
      <w:r w:rsidRPr="00E851BA">
        <w:rPr>
          <w:rFonts w:eastAsia="Times New Roman"/>
        </w:rPr>
        <w:t>Contenuto della fornitura</w:t>
      </w:r>
    </w:p>
    <w:p w14:paraId="04150186" w14:textId="77777777" w:rsidR="00CA3E94" w:rsidRPr="00E851BA" w:rsidRDefault="00CA3E94" w:rsidP="00D30AC5">
      <w:r w:rsidRPr="00E851BA">
        <w:t>Prodotti detergenti professionali per la manutenzione ordinaria degli edifici pubblici, compresa la consegna e la documentazione relativa ai prodotti.</w:t>
      </w:r>
    </w:p>
    <w:p w14:paraId="5C788815" w14:textId="77777777" w:rsidR="00A01D1B" w:rsidRPr="00E851BA" w:rsidRDefault="00A01D1B" w:rsidP="00A01D1B"/>
    <w:p w14:paraId="73EA602E" w14:textId="77777777" w:rsidR="00CA3E94" w:rsidRPr="00CA3E94" w:rsidRDefault="00CA3E94" w:rsidP="00CA3E94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kern w:val="0"/>
          <w:sz w:val="36"/>
          <w:szCs w:val="36"/>
          <w:lang w:eastAsia="it-IT"/>
          <w14:ligatures w14:val="none"/>
        </w:rPr>
      </w:pPr>
      <w:r w:rsidRPr="00CA3E94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  <w:t>Specifiche tecniche</w:t>
      </w:r>
    </w:p>
    <w:p w14:paraId="151B93C9" w14:textId="12DAC05E" w:rsidR="009C44DB" w:rsidRPr="007A5B96" w:rsidRDefault="00D30AC5" w:rsidP="007A5B96">
      <w:pPr>
        <w:pStyle w:val="StandardWeb"/>
        <w:rPr>
          <w:rFonts w:asciiTheme="minorHAnsi" w:hAnsiTheme="minorHAnsi"/>
          <w:sz w:val="22"/>
          <w:szCs w:val="22"/>
        </w:rPr>
      </w:pPr>
      <w:r w:rsidRPr="00C70870">
        <w:rPr>
          <w:rFonts w:asciiTheme="minorHAnsi" w:hAnsiTheme="minorHAnsi"/>
          <w:sz w:val="22"/>
          <w:szCs w:val="22"/>
        </w:rPr>
        <w:t>- I prodotti devono avere un impatto ambientale ridotto.</w:t>
      </w:r>
      <w:r w:rsidRPr="00C70870">
        <w:rPr>
          <w:rFonts w:asciiTheme="minorHAnsi" w:hAnsiTheme="minorHAnsi"/>
          <w:sz w:val="22"/>
          <w:szCs w:val="22"/>
        </w:rPr>
        <w:br/>
        <w:t>- Le sostanze pericolose devono essere limitate.</w:t>
      </w:r>
      <w:r w:rsidRPr="00C70870">
        <w:rPr>
          <w:rFonts w:asciiTheme="minorHAnsi" w:hAnsiTheme="minorHAnsi"/>
          <w:sz w:val="22"/>
          <w:szCs w:val="22"/>
        </w:rPr>
        <w:br/>
        <w:t>- I prodotti devono essere accompagnati da schede di sicurezza (SDS).</w:t>
      </w:r>
      <w:r w:rsidRPr="00C70870">
        <w:rPr>
          <w:rFonts w:asciiTheme="minorHAnsi" w:hAnsiTheme="minorHAnsi"/>
          <w:sz w:val="22"/>
          <w:szCs w:val="22"/>
        </w:rPr>
        <w:br/>
        <w:t>- Devono essere fornite documentazioni chiare sui prodotti e istruzioni per l</w:t>
      </w:r>
      <w:r w:rsidR="00E851BA" w:rsidRPr="00C70870">
        <w:rPr>
          <w:rFonts w:asciiTheme="minorHAnsi" w:hAnsiTheme="minorHAnsi"/>
          <w:sz w:val="22"/>
          <w:szCs w:val="22"/>
        </w:rPr>
        <w:t>’</w:t>
      </w:r>
      <w:r w:rsidRPr="00C70870">
        <w:rPr>
          <w:rFonts w:asciiTheme="minorHAnsi" w:hAnsiTheme="minorHAnsi"/>
          <w:sz w:val="22"/>
          <w:szCs w:val="22"/>
        </w:rPr>
        <w:t>uso.</w:t>
      </w:r>
      <w:r w:rsidRPr="00C70870">
        <w:rPr>
          <w:rFonts w:asciiTheme="minorHAnsi" w:hAnsiTheme="minorHAnsi"/>
          <w:sz w:val="22"/>
          <w:szCs w:val="22"/>
        </w:rPr>
        <w:br/>
        <w:t>- Devono essere rispettate le misure per la tutela della salute e della sicurezza dei lavoratori.</w:t>
      </w:r>
    </w:p>
    <w:p w14:paraId="2D0BEB96" w14:textId="414078D7" w:rsidR="007A7163" w:rsidRPr="00C70870" w:rsidRDefault="00D30AC5" w:rsidP="007A7163">
      <w:pPr>
        <w:pStyle w:val="StandardWeb"/>
        <w:rPr>
          <w:rFonts w:asciiTheme="minorHAnsi" w:hAnsiTheme="minorHAnsi"/>
          <w:sz w:val="22"/>
          <w:szCs w:val="22"/>
        </w:rPr>
      </w:pPr>
      <w:r w:rsidRPr="00C70870">
        <w:rPr>
          <w:rFonts w:asciiTheme="minorHAnsi" w:hAnsiTheme="minorHAnsi"/>
          <w:b/>
          <w:bCs/>
          <w:sz w:val="22"/>
          <w:szCs w:val="22"/>
        </w:rPr>
        <w:t>Verifica</w:t>
      </w:r>
      <w:r w:rsidR="009C44DB" w:rsidRPr="00C70870">
        <w:rPr>
          <w:rFonts w:asciiTheme="minorHAnsi" w:hAnsiTheme="minorHAnsi"/>
          <w:b/>
          <w:bCs/>
          <w:sz w:val="22"/>
          <w:szCs w:val="22"/>
        </w:rPr>
        <w:t>:</w:t>
      </w:r>
      <w:r w:rsidR="009C44DB" w:rsidRPr="00C70870">
        <w:rPr>
          <w:rFonts w:asciiTheme="minorHAnsi" w:hAnsiTheme="minorHAnsi"/>
          <w:sz w:val="22"/>
          <w:szCs w:val="22"/>
        </w:rPr>
        <w:br/>
      </w:r>
      <w:r w:rsidR="007A7163" w:rsidRPr="00C70870">
        <w:rPr>
          <w:rFonts w:asciiTheme="minorHAnsi" w:hAnsiTheme="minorHAnsi"/>
          <w:sz w:val="22"/>
          <w:szCs w:val="22"/>
        </w:rPr>
        <w:t>Prestazioni ambientali: marchio ecologico UE o certificato equivalente, oppure documentazione dettagliata che ne attesti l</w:t>
      </w:r>
      <w:r w:rsidR="00E851BA" w:rsidRPr="00C70870">
        <w:rPr>
          <w:rFonts w:asciiTheme="minorHAnsi" w:hAnsiTheme="minorHAnsi"/>
          <w:sz w:val="22"/>
          <w:szCs w:val="22"/>
        </w:rPr>
        <w:t>’</w:t>
      </w:r>
      <w:r w:rsidR="007A7163" w:rsidRPr="00C70870">
        <w:rPr>
          <w:rFonts w:asciiTheme="minorHAnsi" w:hAnsiTheme="minorHAnsi"/>
          <w:sz w:val="22"/>
          <w:szCs w:val="22"/>
        </w:rPr>
        <w:t>equivalenza.</w:t>
      </w:r>
      <w:r w:rsidR="007A7163" w:rsidRPr="00C70870">
        <w:rPr>
          <w:rFonts w:asciiTheme="minorHAnsi" w:hAnsiTheme="minorHAnsi"/>
          <w:sz w:val="22"/>
          <w:szCs w:val="22"/>
        </w:rPr>
        <w:br/>
        <w:t>Sostanze pericolose: schede di sicurezza conformi al regolamento REACH.</w:t>
      </w:r>
      <w:r w:rsidR="007A7163" w:rsidRPr="00C70870">
        <w:rPr>
          <w:rFonts w:asciiTheme="minorHAnsi" w:hAnsiTheme="minorHAnsi"/>
          <w:sz w:val="22"/>
          <w:szCs w:val="22"/>
        </w:rPr>
        <w:br/>
        <w:t>Documentazione: schede tecniche e istruzioni per l</w:t>
      </w:r>
      <w:r w:rsidR="00E851BA" w:rsidRPr="00C70870">
        <w:rPr>
          <w:rFonts w:asciiTheme="minorHAnsi" w:hAnsiTheme="minorHAnsi"/>
          <w:sz w:val="22"/>
          <w:szCs w:val="22"/>
        </w:rPr>
        <w:t>’</w:t>
      </w:r>
      <w:r w:rsidR="007A7163" w:rsidRPr="00C70870">
        <w:rPr>
          <w:rFonts w:asciiTheme="minorHAnsi" w:hAnsiTheme="minorHAnsi"/>
          <w:sz w:val="22"/>
          <w:szCs w:val="22"/>
        </w:rPr>
        <w:t>uso.</w:t>
      </w:r>
      <w:r w:rsidR="007A7163" w:rsidRPr="00C70870">
        <w:rPr>
          <w:rFonts w:asciiTheme="minorHAnsi" w:hAnsiTheme="minorHAnsi"/>
          <w:sz w:val="22"/>
          <w:szCs w:val="22"/>
        </w:rPr>
        <w:br/>
        <w:t>Sicurezza sul lavoro: dichiarazione di conformità e guide o manuali di formazione.</w:t>
      </w:r>
    </w:p>
    <w:p w14:paraId="3E6FF869" w14:textId="77777777" w:rsidR="00A01D1B" w:rsidRPr="00E851BA" w:rsidRDefault="00A01D1B" w:rsidP="00A01D1B"/>
    <w:p w14:paraId="58F618AC" w14:textId="77777777" w:rsidR="00D30AC5" w:rsidRPr="00D30AC5" w:rsidRDefault="00D30AC5" w:rsidP="00D30AC5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kern w:val="0"/>
          <w:sz w:val="36"/>
          <w:szCs w:val="36"/>
          <w:lang w:eastAsia="it-IT"/>
          <w14:ligatures w14:val="none"/>
        </w:rPr>
      </w:pPr>
      <w:r w:rsidRPr="00D30AC5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  <w:t>Criteri di aggiudicazione</w:t>
      </w:r>
    </w:p>
    <w:p w14:paraId="091F2C59" w14:textId="097741A1" w:rsidR="00780ED3" w:rsidRPr="00C70870" w:rsidRDefault="00780ED3" w:rsidP="00780ED3">
      <w:pPr>
        <w:pStyle w:val="StandardWeb"/>
        <w:rPr>
          <w:rFonts w:asciiTheme="minorHAnsi" w:hAnsiTheme="minorHAnsi"/>
          <w:sz w:val="22"/>
          <w:szCs w:val="22"/>
        </w:rPr>
      </w:pPr>
      <w:r w:rsidRPr="00C70870">
        <w:rPr>
          <w:rFonts w:asciiTheme="minorHAnsi" w:hAnsiTheme="minorHAnsi"/>
          <w:sz w:val="22"/>
          <w:szCs w:val="22"/>
        </w:rPr>
        <w:t>Vengono assegnati punti aggiuntivi ai prodotti certificati con il marchio ecologico dell</w:t>
      </w:r>
      <w:r w:rsidR="00E851BA" w:rsidRPr="00C70870">
        <w:rPr>
          <w:rFonts w:asciiTheme="minorHAnsi" w:hAnsiTheme="minorHAnsi"/>
          <w:sz w:val="22"/>
          <w:szCs w:val="22"/>
        </w:rPr>
        <w:t>’</w:t>
      </w:r>
      <w:r w:rsidRPr="00C70870">
        <w:rPr>
          <w:rFonts w:asciiTheme="minorHAnsi" w:hAnsiTheme="minorHAnsi"/>
          <w:sz w:val="22"/>
          <w:szCs w:val="22"/>
        </w:rPr>
        <w:t>UE o un marchio equivalente.</w:t>
      </w:r>
    </w:p>
    <w:p w14:paraId="4A6F36B1" w14:textId="4507E060" w:rsidR="00780ED3" w:rsidRPr="00C70870" w:rsidRDefault="00780ED3" w:rsidP="00780ED3">
      <w:pPr>
        <w:pStyle w:val="StandardWeb"/>
        <w:rPr>
          <w:rFonts w:asciiTheme="minorHAnsi" w:hAnsiTheme="minorHAnsi"/>
          <w:sz w:val="22"/>
          <w:szCs w:val="22"/>
        </w:rPr>
      </w:pPr>
      <w:r w:rsidRPr="00C70870">
        <w:rPr>
          <w:rFonts w:asciiTheme="minorHAnsi" w:hAnsiTheme="minorHAnsi"/>
          <w:b/>
          <w:bCs/>
          <w:sz w:val="22"/>
          <w:szCs w:val="22"/>
        </w:rPr>
        <w:t>Verifica</w:t>
      </w:r>
      <w:r w:rsidR="00E86E3C" w:rsidRPr="00C70870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C70870">
        <w:rPr>
          <w:rFonts w:asciiTheme="minorHAnsi" w:hAnsiTheme="minorHAnsi"/>
          <w:sz w:val="22"/>
          <w:szCs w:val="22"/>
        </w:rPr>
        <w:t>Presentazione di certificati di marchio ecologico validi.</w:t>
      </w:r>
    </w:p>
    <w:p w14:paraId="6AD6ECAA" w14:textId="77777777" w:rsidR="00A01D1B" w:rsidRPr="00E851BA" w:rsidRDefault="00A01D1B" w:rsidP="00A01D1B"/>
    <w:p w14:paraId="4A1BCDD4" w14:textId="782DDF41" w:rsidR="00780ED3" w:rsidRPr="000B0EFB" w:rsidRDefault="00780ED3" w:rsidP="007A5B96">
      <w:pPr>
        <w:rPr>
          <w:rFonts w:ascii="Aptos Serif" w:hAnsi="Aptos Serif" w:cs="Aptos Serif"/>
        </w:rPr>
      </w:pPr>
      <w:r w:rsidRPr="000B0EFB">
        <w:rPr>
          <w:rFonts w:ascii="Aptos Serif" w:eastAsia="Times New Roman" w:hAnsi="Aptos Serif" w:cs="Aptos Serif"/>
          <w:color w:val="0F4761" w:themeColor="accent1" w:themeShade="BF"/>
          <w:sz w:val="40"/>
          <w:szCs w:val="40"/>
        </w:rPr>
        <w:t>Offerte virtuali – Prodotti per le pulizie</w:t>
      </w:r>
    </w:p>
    <w:p w14:paraId="713D1066" w14:textId="77777777" w:rsidR="00A01D1B" w:rsidRPr="00E851BA" w:rsidRDefault="00A01D1B" w:rsidP="00A01D1B"/>
    <w:p w14:paraId="3C58FD0F" w14:textId="504BD571" w:rsidR="00A01D1B" w:rsidRPr="00E851BA" w:rsidRDefault="00780ED3" w:rsidP="00A01D1B">
      <w:pPr>
        <w:pStyle w:val="berschrift2"/>
        <w:rPr>
          <w:rFonts w:eastAsia="Times New Roman"/>
          <w:kern w:val="0"/>
          <w:sz w:val="36"/>
          <w:szCs w:val="36"/>
          <w:lang w:eastAsia="it-IT"/>
          <w14:ligatures w14:val="none"/>
        </w:rPr>
      </w:pPr>
      <w:r w:rsidRPr="00E851BA">
        <w:rPr>
          <w:rFonts w:eastAsia="Times New Roman"/>
        </w:rPr>
        <w:t>Offerta</w:t>
      </w:r>
      <w:r w:rsidRPr="00E851BA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A01D1B" w:rsidRPr="00E851BA">
        <w:t>A</w:t>
      </w:r>
    </w:p>
    <w:p w14:paraId="5A1740A7" w14:textId="75C92A90" w:rsidR="005D785E" w:rsidRPr="00E851BA" w:rsidRDefault="000E682E" w:rsidP="005D785E">
      <w:r w:rsidRPr="00E851BA">
        <w:t>L</w:t>
      </w:r>
      <w:r w:rsidR="00E851BA">
        <w:t>’</w:t>
      </w:r>
      <w:r w:rsidRPr="00E851BA">
        <w:t>offerente propone una gamma di prodotti per la pulizia professionale, la maggior parte dei quali è certificata con il marchio ecologico dell</w:t>
      </w:r>
      <w:r w:rsidR="00E851BA">
        <w:t>’</w:t>
      </w:r>
      <w:r w:rsidRPr="00E851BA">
        <w:t>UE o un marchio equivalente</w:t>
      </w:r>
      <w:r w:rsidR="005D785E" w:rsidRPr="00E851BA">
        <w:t>.</w:t>
      </w:r>
      <w:r w:rsidR="005D785E" w:rsidRPr="00E851BA">
        <w:br/>
      </w:r>
      <w:r w:rsidR="005D785E" w:rsidRPr="00E851BA">
        <w:br/>
      </w:r>
      <w:r w:rsidRPr="00E851BA">
        <w:t>Vengono fornite schede di sicurezza complete e documentazione tecnica. Sono inclusi materiali per la formazione del personale addetto alle pulizie sull</w:t>
      </w:r>
      <w:r w:rsidR="00E851BA">
        <w:t>’</w:t>
      </w:r>
      <w:r w:rsidRPr="00E851BA">
        <w:t>uso sicuro dei prodotti ed è garantita la puntualità delle consegne.</w:t>
      </w:r>
    </w:p>
    <w:p w14:paraId="6AC81DB9" w14:textId="77777777" w:rsidR="00A01D1B" w:rsidRPr="00E851BA" w:rsidRDefault="00A01D1B" w:rsidP="00A01D1B"/>
    <w:p w14:paraId="794C5757" w14:textId="514FB876" w:rsidR="00A01D1B" w:rsidRPr="00E851BA" w:rsidRDefault="00780ED3" w:rsidP="00A01D1B">
      <w:pPr>
        <w:pStyle w:val="berschrift2"/>
      </w:pPr>
      <w:r w:rsidRPr="00E851BA">
        <w:rPr>
          <w:rFonts w:eastAsia="Times New Roman"/>
        </w:rPr>
        <w:t>Offerta</w:t>
      </w:r>
      <w:r w:rsidRPr="00E851BA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A01D1B" w:rsidRPr="00E851BA">
        <w:t>B</w:t>
      </w:r>
    </w:p>
    <w:p w14:paraId="4E226DDB" w14:textId="6D48FB86" w:rsidR="00A77553" w:rsidRPr="00E851BA" w:rsidRDefault="000E682E" w:rsidP="00A77553">
      <w:r w:rsidRPr="00E851BA">
        <w:t>L</w:t>
      </w:r>
      <w:r w:rsidR="00E851BA">
        <w:t>’</w:t>
      </w:r>
      <w:r w:rsidRPr="00E851BA">
        <w:t>offerente propone prodotti per la pulizia standard con documentazione limitata.</w:t>
      </w:r>
      <w:r w:rsidR="00A77553" w:rsidRPr="00E851BA">
        <w:br/>
      </w:r>
      <w:r w:rsidR="00A77553" w:rsidRPr="00E851BA">
        <w:br/>
      </w:r>
      <w:r w:rsidRPr="00E851BA">
        <w:t>Le schede di sicurezza sono incomplete e non vengono fornite informazioni sulle restrizioni relative alle sostanze pericolose o sulle misure di sicurezza per i lavoratori.</w:t>
      </w:r>
    </w:p>
    <w:p w14:paraId="04574F2B" w14:textId="79D01B0D" w:rsidR="00A01D1B" w:rsidRPr="00E851BA" w:rsidRDefault="00780ED3" w:rsidP="00A01D1B">
      <w:pPr>
        <w:pStyle w:val="berschrift2"/>
      </w:pPr>
      <w:r w:rsidRPr="00E851BA">
        <w:rPr>
          <w:rFonts w:eastAsia="Times New Roman"/>
        </w:rPr>
        <w:t>Offerta</w:t>
      </w:r>
      <w:r w:rsidRPr="00E851BA">
        <w:rPr>
          <w:rFonts w:eastAsia="Times New Roman"/>
          <w:kern w:val="0"/>
          <w:sz w:val="36"/>
          <w:szCs w:val="36"/>
          <w:lang w:eastAsia="it-IT"/>
          <w14:ligatures w14:val="none"/>
        </w:rPr>
        <w:t xml:space="preserve"> </w:t>
      </w:r>
      <w:r w:rsidR="00A01D1B" w:rsidRPr="00E851BA">
        <w:t xml:space="preserve">C </w:t>
      </w:r>
    </w:p>
    <w:p w14:paraId="1628696E" w14:textId="1135FA62" w:rsidR="009211D3" w:rsidRPr="00E851BA" w:rsidRDefault="000E682E" w:rsidP="009211D3">
      <w:r w:rsidRPr="00E851BA">
        <w:t>L</w:t>
      </w:r>
      <w:r w:rsidR="00E851BA">
        <w:t>’</w:t>
      </w:r>
      <w:r w:rsidRPr="00E851BA">
        <w:t>offerente propone prodotti per la pulizia commercializzati come ecologici e a bassa tossicità.</w:t>
      </w:r>
      <w:r w:rsidR="009211D3" w:rsidRPr="00E851BA">
        <w:br/>
      </w:r>
      <w:r w:rsidR="009211D3" w:rsidRPr="00E851BA">
        <w:br/>
      </w:r>
      <w:r w:rsidRPr="00E851BA">
        <w:t>Vengono presentate schede di sicurezza e allegata un</w:t>
      </w:r>
      <w:r w:rsidR="00E851BA">
        <w:t>’</w:t>
      </w:r>
      <w:r w:rsidRPr="00E851BA">
        <w:t>autodichiarazione relativa alla riduzione dell</w:t>
      </w:r>
      <w:r w:rsidR="00E851BA">
        <w:t>’</w:t>
      </w:r>
      <w:r w:rsidRPr="00E851BA">
        <w:t>impatto ambientale. Tuttavia, non viene presentato alcun marchio di qualità ecologica riconosciuto né alcuna verifica da parte di terzi.</w:t>
      </w:r>
    </w:p>
    <w:p w14:paraId="6D7D0DF0" w14:textId="77777777" w:rsidR="00A01D1B" w:rsidRPr="00E851BA" w:rsidRDefault="00A01D1B" w:rsidP="00A01D1B"/>
    <w:p w14:paraId="3ADC7ABB" w14:textId="77777777" w:rsidR="00A01D1B" w:rsidRPr="00E851BA" w:rsidRDefault="00A01D1B" w:rsidP="00A01D1B"/>
    <w:p w14:paraId="1FC0A412" w14:textId="77777777" w:rsidR="00D6454B" w:rsidRPr="00E851BA" w:rsidRDefault="00D6454B"/>
    <w:sectPr w:rsidR="00D6454B" w:rsidRPr="00E851B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C843" w14:textId="77777777" w:rsidR="00723203" w:rsidRDefault="00723203" w:rsidP="00A01D1B">
      <w:pPr>
        <w:spacing w:after="0" w:line="240" w:lineRule="auto"/>
      </w:pPr>
      <w:r>
        <w:separator/>
      </w:r>
    </w:p>
  </w:endnote>
  <w:endnote w:type="continuationSeparator" w:id="0">
    <w:p w14:paraId="5CE9096C" w14:textId="77777777" w:rsidR="00723203" w:rsidRDefault="00723203" w:rsidP="00A0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8CF4" w14:textId="0FC993DE" w:rsidR="00A01D1B" w:rsidRPr="007A5B96" w:rsidRDefault="007A5B96" w:rsidP="00A01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de-DE"/>
      </w:rPr>
    </w:pPr>
    <w:r w:rsidRPr="007A5B96">
      <w:rPr>
        <w:noProof/>
        <w:color w:val="000000"/>
        <w:sz w:val="13"/>
        <w:szCs w:val="13"/>
      </w:rPr>
      <w:drawing>
        <wp:inline distT="0" distB="0" distL="0" distR="0" wp14:anchorId="433A711B" wp14:editId="34120142">
          <wp:extent cx="4175155" cy="1670062"/>
          <wp:effectExtent l="0" t="0" r="3175" b="6350"/>
          <wp:docPr id="3" name="Grafik 2" descr="Ein Bild, das Text, Screenshot, Schrif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BEFA7D4-9C22-5A33-5D82-E9595A6D37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, Screenshot, Schrif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BEFA7D4-9C22-5A33-5D82-E9595A6D37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5155" cy="1670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AB2D" w14:textId="77777777" w:rsidR="00723203" w:rsidRDefault="00723203" w:rsidP="00A01D1B">
      <w:pPr>
        <w:spacing w:after="0" w:line="240" w:lineRule="auto"/>
      </w:pPr>
      <w:r>
        <w:separator/>
      </w:r>
    </w:p>
  </w:footnote>
  <w:footnote w:type="continuationSeparator" w:id="0">
    <w:p w14:paraId="6D5B188C" w14:textId="77777777" w:rsidR="00723203" w:rsidRDefault="00723203" w:rsidP="00A0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C5B5" w14:textId="6461DC0A" w:rsidR="00A01D1B" w:rsidRDefault="00A01D1B">
    <w:pPr>
      <w:pStyle w:val="Kopfzeil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19435B94" wp14:editId="003ABDCA">
          <wp:simplePos x="0" y="0"/>
          <wp:positionH relativeFrom="column">
            <wp:posOffset>5591907</wp:posOffset>
          </wp:positionH>
          <wp:positionV relativeFrom="paragraph">
            <wp:posOffset>-127146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04A7"/>
    <w:multiLevelType w:val="hybridMultilevel"/>
    <w:tmpl w:val="63307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5F03"/>
    <w:multiLevelType w:val="hybridMultilevel"/>
    <w:tmpl w:val="865C1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15661"/>
    <w:multiLevelType w:val="hybridMultilevel"/>
    <w:tmpl w:val="30323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336051">
    <w:abstractNumId w:val="1"/>
  </w:num>
  <w:num w:numId="2" w16cid:durableId="608514872">
    <w:abstractNumId w:val="2"/>
  </w:num>
  <w:num w:numId="3" w16cid:durableId="164404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1B"/>
    <w:rsid w:val="00027D9F"/>
    <w:rsid w:val="000B0EFB"/>
    <w:rsid w:val="000E682E"/>
    <w:rsid w:val="00155D67"/>
    <w:rsid w:val="00182ED1"/>
    <w:rsid w:val="001B1AFA"/>
    <w:rsid w:val="0027769C"/>
    <w:rsid w:val="004826FB"/>
    <w:rsid w:val="005D785E"/>
    <w:rsid w:val="005E7428"/>
    <w:rsid w:val="00723203"/>
    <w:rsid w:val="00780ED3"/>
    <w:rsid w:val="007A5B96"/>
    <w:rsid w:val="007A7163"/>
    <w:rsid w:val="007B1EBA"/>
    <w:rsid w:val="00882A72"/>
    <w:rsid w:val="009211D3"/>
    <w:rsid w:val="00931FF1"/>
    <w:rsid w:val="009C44DB"/>
    <w:rsid w:val="00A01D1B"/>
    <w:rsid w:val="00A77553"/>
    <w:rsid w:val="00B73B39"/>
    <w:rsid w:val="00C70870"/>
    <w:rsid w:val="00C708DA"/>
    <w:rsid w:val="00CA3E94"/>
    <w:rsid w:val="00D30AC5"/>
    <w:rsid w:val="00D6454B"/>
    <w:rsid w:val="00E851BA"/>
    <w:rsid w:val="00E86E3C"/>
    <w:rsid w:val="00EB2D82"/>
    <w:rsid w:val="00F6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331B"/>
  <w15:chartTrackingRefBased/>
  <w15:docId w15:val="{49FC2DFC-B5E9-4326-AB7A-8AE3EC52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D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D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D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D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D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1D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D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1D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D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D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0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D1B"/>
  </w:style>
  <w:style w:type="paragraph" w:styleId="Fuzeile">
    <w:name w:val="footer"/>
    <w:basedOn w:val="Standard"/>
    <w:link w:val="FuzeileZchn"/>
    <w:uiPriority w:val="99"/>
    <w:unhideWhenUsed/>
    <w:rsid w:val="00A0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D1B"/>
  </w:style>
  <w:style w:type="paragraph" w:styleId="StandardWeb">
    <w:name w:val="Normal (Web)"/>
    <w:basedOn w:val="Standard"/>
    <w:uiPriority w:val="99"/>
    <w:unhideWhenUsed/>
    <w:rsid w:val="00CA3E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6B74C-24E6-4058-BDBD-22E898848C36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customXml/itemProps2.xml><?xml version="1.0" encoding="utf-8"?>
<ds:datastoreItem xmlns:ds="http://schemas.openxmlformats.org/officeDocument/2006/customXml" ds:itemID="{D55F630D-1E2E-4DFD-8F8A-3443D302A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FAEE1-DEA4-4C6D-BD46-E2C3F0F6C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, docId:09AF8297C46E3C177965AF56B55F00AC</cp:keywords>
  <dc:description/>
  <cp:lastModifiedBy>Henrieta Winklhofer</cp:lastModifiedBy>
  <cp:revision>2</cp:revision>
  <dcterms:created xsi:type="dcterms:W3CDTF">2026-04-30T13:08:00Z</dcterms:created>
  <dcterms:modified xsi:type="dcterms:W3CDTF">2026-04-30T13:08:00Z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